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7473">
      <w:pPr>
        <w:widowControl/>
        <w:jc w:val="left"/>
        <w:rPr>
          <w:rFonts w:hint="eastAsia" w:ascii="宋体" w:hAnsi="宋体" w:eastAsia="宋体" w:cs="宋体"/>
          <w:color w:val="000000"/>
          <w:kern w:val="0"/>
          <w:sz w:val="28"/>
          <w:szCs w:val="28"/>
        </w:rPr>
      </w:pPr>
      <w:bookmarkStart w:id="0" w:name="_GoBack"/>
      <w:bookmarkEnd w:id="0"/>
    </w:p>
    <w:tbl>
      <w:tblPr>
        <w:tblStyle w:val="4"/>
        <w:tblW w:w="14948" w:type="dxa"/>
        <w:tblInd w:w="0" w:type="dxa"/>
        <w:tblLayout w:type="fixed"/>
        <w:tblCellMar>
          <w:top w:w="0" w:type="dxa"/>
          <w:left w:w="108" w:type="dxa"/>
          <w:bottom w:w="0" w:type="dxa"/>
          <w:right w:w="108" w:type="dxa"/>
        </w:tblCellMar>
      </w:tblPr>
      <w:tblGrid>
        <w:gridCol w:w="720"/>
        <w:gridCol w:w="900"/>
        <w:gridCol w:w="720"/>
        <w:gridCol w:w="720"/>
        <w:gridCol w:w="2258"/>
        <w:gridCol w:w="2415"/>
        <w:gridCol w:w="855"/>
        <w:gridCol w:w="735"/>
        <w:gridCol w:w="1800"/>
        <w:gridCol w:w="915"/>
        <w:gridCol w:w="525"/>
        <w:gridCol w:w="2385"/>
      </w:tblGrid>
      <w:tr w14:paraId="72444ADD">
        <w:tblPrEx>
          <w:tblCellMar>
            <w:top w:w="0" w:type="dxa"/>
            <w:left w:w="108" w:type="dxa"/>
            <w:bottom w:w="0" w:type="dxa"/>
            <w:right w:w="108" w:type="dxa"/>
          </w:tblCellMar>
        </w:tblPrEx>
        <w:trPr>
          <w:trHeight w:val="429" w:hRule="atLeast"/>
        </w:trPr>
        <w:tc>
          <w:tcPr>
            <w:tcW w:w="14948" w:type="dxa"/>
            <w:gridSpan w:val="12"/>
            <w:tcBorders>
              <w:top w:val="nil"/>
              <w:left w:val="nil"/>
              <w:bottom w:val="nil"/>
              <w:right w:val="nil"/>
            </w:tcBorders>
            <w:shd w:val="clear" w:color="auto" w:fill="auto"/>
            <w:noWrap/>
            <w:vAlign w:val="center"/>
          </w:tcPr>
          <w:p w14:paraId="01C4C62D">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28"/>
                <w:szCs w:val="28"/>
              </w:rPr>
              <w:t>附件：</w:t>
            </w:r>
          </w:p>
        </w:tc>
      </w:tr>
      <w:tr w14:paraId="6742357A">
        <w:tblPrEx>
          <w:tblCellMar>
            <w:top w:w="0" w:type="dxa"/>
            <w:left w:w="108" w:type="dxa"/>
            <w:bottom w:w="0" w:type="dxa"/>
            <w:right w:w="108" w:type="dxa"/>
          </w:tblCellMar>
        </w:tblPrEx>
        <w:trPr>
          <w:trHeight w:val="772" w:hRule="atLeast"/>
        </w:trPr>
        <w:tc>
          <w:tcPr>
            <w:tcW w:w="14948" w:type="dxa"/>
            <w:gridSpan w:val="12"/>
            <w:tcBorders>
              <w:top w:val="nil"/>
              <w:left w:val="nil"/>
              <w:bottom w:val="nil"/>
              <w:right w:val="nil"/>
            </w:tcBorders>
            <w:shd w:val="clear" w:color="auto" w:fill="auto"/>
            <w:noWrap/>
            <w:vAlign w:val="center"/>
          </w:tcPr>
          <w:p w14:paraId="1174DF38">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2026年度江苏省中医医术确有专长人员医师资格考核报名初审通过人员信息</w:t>
            </w:r>
          </w:p>
        </w:tc>
      </w:tr>
      <w:tr w14:paraId="5CDFC8B7">
        <w:tblPrEx>
          <w:tblCellMar>
            <w:top w:w="0" w:type="dxa"/>
            <w:left w:w="108" w:type="dxa"/>
            <w:bottom w:w="0" w:type="dxa"/>
            <w:right w:w="108" w:type="dxa"/>
          </w:tblCellMar>
        </w:tblPrEx>
        <w:trPr>
          <w:trHeight w:val="402"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CA963C">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7013" w:type="dxa"/>
            <w:gridSpan w:val="5"/>
            <w:tcBorders>
              <w:top w:val="single" w:color="auto" w:sz="4" w:space="0"/>
              <w:left w:val="nil"/>
              <w:bottom w:val="single" w:color="auto" w:sz="4" w:space="0"/>
              <w:right w:val="single" w:color="auto" w:sz="4" w:space="0"/>
            </w:tcBorders>
            <w:shd w:val="clear" w:color="auto" w:fill="auto"/>
            <w:noWrap/>
            <w:vAlign w:val="center"/>
          </w:tcPr>
          <w:p w14:paraId="604890B9">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申请人基本信息</w:t>
            </w:r>
          </w:p>
        </w:tc>
        <w:tc>
          <w:tcPr>
            <w:tcW w:w="3390" w:type="dxa"/>
            <w:gridSpan w:val="3"/>
            <w:tcBorders>
              <w:top w:val="single" w:color="auto" w:sz="4" w:space="0"/>
              <w:left w:val="nil"/>
              <w:bottom w:val="single" w:color="auto" w:sz="4" w:space="0"/>
              <w:right w:val="single" w:color="auto" w:sz="4" w:space="0"/>
            </w:tcBorders>
            <w:shd w:val="clear" w:color="auto" w:fill="auto"/>
            <w:noWrap/>
            <w:vAlign w:val="center"/>
          </w:tcPr>
          <w:p w14:paraId="483223AA">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推荐医师一基本信息</w:t>
            </w:r>
          </w:p>
        </w:tc>
        <w:tc>
          <w:tcPr>
            <w:tcW w:w="3825" w:type="dxa"/>
            <w:gridSpan w:val="3"/>
            <w:tcBorders>
              <w:top w:val="single" w:color="auto" w:sz="4" w:space="0"/>
              <w:left w:val="nil"/>
              <w:bottom w:val="single" w:color="auto" w:sz="4" w:space="0"/>
              <w:right w:val="single" w:color="auto" w:sz="4" w:space="0"/>
            </w:tcBorders>
            <w:shd w:val="clear" w:color="auto" w:fill="auto"/>
            <w:noWrap/>
            <w:vAlign w:val="center"/>
          </w:tcPr>
          <w:p w14:paraId="07631645">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推荐医师二基本信息</w:t>
            </w:r>
          </w:p>
        </w:tc>
      </w:tr>
      <w:tr w14:paraId="435014EE">
        <w:tblPrEx>
          <w:tblCellMar>
            <w:top w:w="0" w:type="dxa"/>
            <w:left w:w="108" w:type="dxa"/>
            <w:bottom w:w="0" w:type="dxa"/>
            <w:right w:w="108" w:type="dxa"/>
          </w:tblCellMar>
        </w:tblPrEx>
        <w:trPr>
          <w:trHeight w:val="54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D496DEB">
            <w:pPr>
              <w:widowControl/>
              <w:jc w:val="left"/>
              <w:rPr>
                <w:rFonts w:ascii="仿宋" w:hAnsi="仿宋" w:eastAsia="仿宋" w:cs="宋体"/>
                <w:b/>
                <w:bCs/>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14:paraId="34914B03">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姓名</w:t>
            </w:r>
          </w:p>
        </w:tc>
        <w:tc>
          <w:tcPr>
            <w:tcW w:w="720" w:type="dxa"/>
            <w:tcBorders>
              <w:top w:val="nil"/>
              <w:left w:val="nil"/>
              <w:bottom w:val="single" w:color="auto" w:sz="4" w:space="0"/>
              <w:right w:val="single" w:color="auto" w:sz="4" w:space="0"/>
            </w:tcBorders>
            <w:shd w:val="clear" w:color="auto" w:fill="auto"/>
            <w:vAlign w:val="center"/>
          </w:tcPr>
          <w:p w14:paraId="4595019C">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性别</w:t>
            </w:r>
          </w:p>
        </w:tc>
        <w:tc>
          <w:tcPr>
            <w:tcW w:w="720" w:type="dxa"/>
            <w:tcBorders>
              <w:top w:val="nil"/>
              <w:left w:val="nil"/>
              <w:bottom w:val="single" w:color="auto" w:sz="4" w:space="0"/>
              <w:right w:val="single" w:color="auto" w:sz="4" w:space="0"/>
            </w:tcBorders>
            <w:shd w:val="clear" w:color="auto" w:fill="auto"/>
            <w:vAlign w:val="center"/>
          </w:tcPr>
          <w:p w14:paraId="790CC645">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年龄</w:t>
            </w:r>
          </w:p>
        </w:tc>
        <w:tc>
          <w:tcPr>
            <w:tcW w:w="2258" w:type="dxa"/>
            <w:tcBorders>
              <w:top w:val="nil"/>
              <w:left w:val="nil"/>
              <w:bottom w:val="single" w:color="auto" w:sz="4" w:space="0"/>
              <w:right w:val="single" w:color="auto" w:sz="4" w:space="0"/>
            </w:tcBorders>
            <w:shd w:val="clear" w:color="auto" w:fill="auto"/>
            <w:vAlign w:val="center"/>
          </w:tcPr>
          <w:p w14:paraId="6CF4C23C">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实践地点</w:t>
            </w:r>
          </w:p>
        </w:tc>
        <w:tc>
          <w:tcPr>
            <w:tcW w:w="2415" w:type="dxa"/>
            <w:tcBorders>
              <w:top w:val="nil"/>
              <w:left w:val="nil"/>
              <w:bottom w:val="single" w:color="auto" w:sz="4" w:space="0"/>
              <w:right w:val="single" w:color="auto" w:sz="4" w:space="0"/>
            </w:tcBorders>
            <w:shd w:val="clear" w:color="auto" w:fill="auto"/>
            <w:vAlign w:val="center"/>
          </w:tcPr>
          <w:p w14:paraId="7F34C2C9">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申报中医医术专长</w:t>
            </w:r>
          </w:p>
        </w:tc>
        <w:tc>
          <w:tcPr>
            <w:tcW w:w="855" w:type="dxa"/>
            <w:tcBorders>
              <w:top w:val="nil"/>
              <w:left w:val="nil"/>
              <w:bottom w:val="single" w:color="auto" w:sz="4" w:space="0"/>
              <w:right w:val="single" w:color="auto" w:sz="4" w:space="0"/>
            </w:tcBorders>
            <w:shd w:val="clear" w:color="auto" w:fill="auto"/>
            <w:vAlign w:val="center"/>
          </w:tcPr>
          <w:p w14:paraId="20F05E35">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姓名</w:t>
            </w:r>
          </w:p>
        </w:tc>
        <w:tc>
          <w:tcPr>
            <w:tcW w:w="735" w:type="dxa"/>
            <w:tcBorders>
              <w:top w:val="nil"/>
              <w:left w:val="nil"/>
              <w:bottom w:val="single" w:color="auto" w:sz="4" w:space="0"/>
              <w:right w:val="single" w:color="auto" w:sz="4" w:space="0"/>
            </w:tcBorders>
            <w:shd w:val="clear" w:color="auto" w:fill="auto"/>
            <w:vAlign w:val="center"/>
          </w:tcPr>
          <w:p w14:paraId="56D55EF0">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性别</w:t>
            </w:r>
          </w:p>
        </w:tc>
        <w:tc>
          <w:tcPr>
            <w:tcW w:w="1800" w:type="dxa"/>
            <w:tcBorders>
              <w:top w:val="nil"/>
              <w:left w:val="nil"/>
              <w:bottom w:val="single" w:color="auto" w:sz="4" w:space="0"/>
              <w:right w:val="single" w:color="auto" w:sz="4" w:space="0"/>
            </w:tcBorders>
            <w:shd w:val="clear" w:color="auto" w:fill="auto"/>
            <w:vAlign w:val="center"/>
          </w:tcPr>
          <w:p w14:paraId="20C799FD">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主要执业机构</w:t>
            </w:r>
          </w:p>
        </w:tc>
        <w:tc>
          <w:tcPr>
            <w:tcW w:w="915" w:type="dxa"/>
            <w:tcBorders>
              <w:top w:val="nil"/>
              <w:left w:val="nil"/>
              <w:bottom w:val="single" w:color="auto" w:sz="4" w:space="0"/>
              <w:right w:val="single" w:color="auto" w:sz="4" w:space="0"/>
            </w:tcBorders>
            <w:shd w:val="clear" w:color="auto" w:fill="auto"/>
            <w:vAlign w:val="center"/>
          </w:tcPr>
          <w:p w14:paraId="69C497A3">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姓名</w:t>
            </w:r>
          </w:p>
        </w:tc>
        <w:tc>
          <w:tcPr>
            <w:tcW w:w="525" w:type="dxa"/>
            <w:tcBorders>
              <w:top w:val="nil"/>
              <w:left w:val="nil"/>
              <w:bottom w:val="single" w:color="auto" w:sz="4" w:space="0"/>
              <w:right w:val="single" w:color="auto" w:sz="4" w:space="0"/>
            </w:tcBorders>
            <w:shd w:val="clear" w:color="auto" w:fill="auto"/>
            <w:vAlign w:val="center"/>
          </w:tcPr>
          <w:p w14:paraId="23558073">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性别</w:t>
            </w:r>
          </w:p>
        </w:tc>
        <w:tc>
          <w:tcPr>
            <w:tcW w:w="2385" w:type="dxa"/>
            <w:tcBorders>
              <w:top w:val="nil"/>
              <w:left w:val="nil"/>
              <w:bottom w:val="single" w:color="auto" w:sz="4" w:space="0"/>
              <w:right w:val="single" w:color="auto" w:sz="4" w:space="0"/>
            </w:tcBorders>
            <w:shd w:val="clear" w:color="auto" w:fill="auto"/>
            <w:vAlign w:val="center"/>
          </w:tcPr>
          <w:p w14:paraId="32452D6C">
            <w:pPr>
              <w:widowControl/>
              <w:jc w:val="center"/>
              <w:rPr>
                <w:rFonts w:hint="eastAsia" w:ascii="仿宋" w:hAnsi="仿宋" w:eastAsia="仿宋" w:cs="宋体"/>
                <w:b/>
                <w:bCs/>
                <w:color w:val="000000"/>
                <w:kern w:val="0"/>
                <w:sz w:val="22"/>
              </w:rPr>
            </w:pPr>
            <w:r>
              <w:rPr>
                <w:rFonts w:hint="eastAsia" w:ascii="仿宋" w:hAnsi="仿宋" w:eastAsia="仿宋" w:cs="宋体"/>
                <w:b/>
                <w:bCs/>
                <w:color w:val="000000"/>
                <w:kern w:val="0"/>
                <w:sz w:val="22"/>
              </w:rPr>
              <w:t>主要执业机构</w:t>
            </w:r>
          </w:p>
        </w:tc>
      </w:tr>
      <w:tr w14:paraId="76C0154C">
        <w:tblPrEx>
          <w:tblCellMar>
            <w:top w:w="0" w:type="dxa"/>
            <w:left w:w="108" w:type="dxa"/>
            <w:bottom w:w="0" w:type="dxa"/>
            <w:right w:w="108" w:type="dxa"/>
          </w:tblCellMar>
        </w:tblPrEx>
        <w:trPr>
          <w:trHeight w:val="191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14:paraId="156B3283">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1</w:t>
            </w:r>
          </w:p>
        </w:tc>
        <w:tc>
          <w:tcPr>
            <w:tcW w:w="900" w:type="dxa"/>
            <w:tcBorders>
              <w:top w:val="nil"/>
              <w:left w:val="nil"/>
              <w:bottom w:val="single" w:color="auto" w:sz="4" w:space="0"/>
              <w:right w:val="single" w:color="auto" w:sz="4" w:space="0"/>
            </w:tcBorders>
            <w:shd w:val="clear" w:color="auto" w:fill="auto"/>
            <w:vAlign w:val="center"/>
          </w:tcPr>
          <w:p w14:paraId="0D21C62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张远</w:t>
            </w:r>
          </w:p>
        </w:tc>
        <w:tc>
          <w:tcPr>
            <w:tcW w:w="720" w:type="dxa"/>
            <w:tcBorders>
              <w:top w:val="nil"/>
              <w:left w:val="nil"/>
              <w:bottom w:val="single" w:color="auto" w:sz="4" w:space="0"/>
              <w:right w:val="single" w:color="auto" w:sz="4" w:space="0"/>
            </w:tcBorders>
            <w:shd w:val="clear" w:color="auto" w:fill="auto"/>
            <w:vAlign w:val="center"/>
          </w:tcPr>
          <w:p w14:paraId="2C06204F">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女</w:t>
            </w:r>
          </w:p>
        </w:tc>
        <w:tc>
          <w:tcPr>
            <w:tcW w:w="720" w:type="dxa"/>
            <w:tcBorders>
              <w:top w:val="nil"/>
              <w:left w:val="nil"/>
              <w:bottom w:val="single" w:color="auto" w:sz="4" w:space="0"/>
              <w:right w:val="single" w:color="auto" w:sz="4" w:space="0"/>
            </w:tcBorders>
            <w:shd w:val="clear" w:color="auto" w:fill="auto"/>
            <w:vAlign w:val="center"/>
          </w:tcPr>
          <w:p w14:paraId="764FE648">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47</w:t>
            </w:r>
          </w:p>
        </w:tc>
        <w:tc>
          <w:tcPr>
            <w:tcW w:w="2258" w:type="dxa"/>
            <w:tcBorders>
              <w:top w:val="nil"/>
              <w:left w:val="nil"/>
              <w:bottom w:val="single" w:color="auto" w:sz="4" w:space="0"/>
              <w:right w:val="single" w:color="auto" w:sz="4" w:space="0"/>
            </w:tcBorders>
            <w:shd w:val="clear" w:color="auto" w:fill="auto"/>
            <w:vAlign w:val="center"/>
          </w:tcPr>
          <w:p w14:paraId="2DED9E76">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秦淮区中医医院</w:t>
            </w:r>
          </w:p>
        </w:tc>
        <w:tc>
          <w:tcPr>
            <w:tcW w:w="2415" w:type="dxa"/>
            <w:tcBorders>
              <w:top w:val="nil"/>
              <w:left w:val="nil"/>
              <w:bottom w:val="single" w:color="auto" w:sz="4" w:space="0"/>
              <w:right w:val="single" w:color="auto" w:sz="4" w:space="0"/>
            </w:tcBorders>
            <w:shd w:val="clear" w:color="auto" w:fill="auto"/>
            <w:vAlign w:val="center"/>
          </w:tcPr>
          <w:p w14:paraId="1FDCEF64">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毫针技术,悬灸技术,拔罐（留罐、闪罐、走罐）技术,经穴推拿技术 + 伤筋病类(伤筋病)</w:t>
            </w:r>
          </w:p>
        </w:tc>
        <w:tc>
          <w:tcPr>
            <w:tcW w:w="855" w:type="dxa"/>
            <w:tcBorders>
              <w:top w:val="nil"/>
              <w:left w:val="nil"/>
              <w:bottom w:val="single" w:color="auto" w:sz="4" w:space="0"/>
              <w:right w:val="single" w:color="auto" w:sz="4" w:space="0"/>
            </w:tcBorders>
            <w:shd w:val="clear" w:color="auto" w:fill="auto"/>
            <w:vAlign w:val="center"/>
          </w:tcPr>
          <w:p w14:paraId="0788588E">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胡臻</w:t>
            </w:r>
          </w:p>
        </w:tc>
        <w:tc>
          <w:tcPr>
            <w:tcW w:w="735" w:type="dxa"/>
            <w:tcBorders>
              <w:top w:val="nil"/>
              <w:left w:val="nil"/>
              <w:bottom w:val="single" w:color="auto" w:sz="4" w:space="0"/>
              <w:right w:val="single" w:color="auto" w:sz="4" w:space="0"/>
            </w:tcBorders>
            <w:shd w:val="clear" w:color="auto" w:fill="auto"/>
            <w:vAlign w:val="center"/>
          </w:tcPr>
          <w:p w14:paraId="48C27A3D">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男</w:t>
            </w:r>
          </w:p>
        </w:tc>
        <w:tc>
          <w:tcPr>
            <w:tcW w:w="1800" w:type="dxa"/>
            <w:tcBorders>
              <w:top w:val="nil"/>
              <w:left w:val="nil"/>
              <w:bottom w:val="single" w:color="auto" w:sz="4" w:space="0"/>
              <w:right w:val="single" w:color="auto" w:sz="4" w:space="0"/>
            </w:tcBorders>
            <w:shd w:val="clear" w:color="auto" w:fill="auto"/>
            <w:vAlign w:val="center"/>
          </w:tcPr>
          <w:p w14:paraId="38982DBE">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秦淮区大光路社区卫生服务中心</w:t>
            </w:r>
          </w:p>
        </w:tc>
        <w:tc>
          <w:tcPr>
            <w:tcW w:w="915" w:type="dxa"/>
            <w:tcBorders>
              <w:top w:val="nil"/>
              <w:left w:val="nil"/>
              <w:bottom w:val="single" w:color="auto" w:sz="4" w:space="0"/>
              <w:right w:val="single" w:color="auto" w:sz="4" w:space="0"/>
            </w:tcBorders>
            <w:shd w:val="clear" w:color="auto" w:fill="auto"/>
            <w:vAlign w:val="center"/>
          </w:tcPr>
          <w:p w14:paraId="1A2E71B7">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杨萍</w:t>
            </w:r>
          </w:p>
        </w:tc>
        <w:tc>
          <w:tcPr>
            <w:tcW w:w="525" w:type="dxa"/>
            <w:tcBorders>
              <w:top w:val="nil"/>
              <w:left w:val="nil"/>
              <w:bottom w:val="single" w:color="auto" w:sz="4" w:space="0"/>
              <w:right w:val="single" w:color="auto" w:sz="4" w:space="0"/>
            </w:tcBorders>
            <w:shd w:val="clear" w:color="auto" w:fill="auto"/>
            <w:vAlign w:val="center"/>
          </w:tcPr>
          <w:p w14:paraId="08C51E53">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女</w:t>
            </w:r>
          </w:p>
        </w:tc>
        <w:tc>
          <w:tcPr>
            <w:tcW w:w="2385" w:type="dxa"/>
            <w:tcBorders>
              <w:top w:val="nil"/>
              <w:left w:val="nil"/>
              <w:bottom w:val="single" w:color="auto" w:sz="4" w:space="0"/>
              <w:right w:val="single" w:color="auto" w:sz="4" w:space="0"/>
            </w:tcBorders>
            <w:shd w:val="clear" w:color="auto" w:fill="auto"/>
            <w:vAlign w:val="center"/>
          </w:tcPr>
          <w:p w14:paraId="63CEAF32">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秦淮区大光路社区卫生服务中心</w:t>
            </w:r>
          </w:p>
        </w:tc>
      </w:tr>
      <w:tr w14:paraId="283EF117">
        <w:tblPrEx>
          <w:tblCellMar>
            <w:top w:w="0" w:type="dxa"/>
            <w:left w:w="108" w:type="dxa"/>
            <w:bottom w:w="0" w:type="dxa"/>
            <w:right w:w="108" w:type="dxa"/>
          </w:tblCellMar>
        </w:tblPrEx>
        <w:trPr>
          <w:trHeight w:val="136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14:paraId="1F452677">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2</w:t>
            </w:r>
          </w:p>
        </w:tc>
        <w:tc>
          <w:tcPr>
            <w:tcW w:w="900" w:type="dxa"/>
            <w:tcBorders>
              <w:top w:val="nil"/>
              <w:left w:val="nil"/>
              <w:bottom w:val="single" w:color="auto" w:sz="4" w:space="0"/>
              <w:right w:val="single" w:color="auto" w:sz="4" w:space="0"/>
            </w:tcBorders>
            <w:shd w:val="clear" w:color="auto" w:fill="auto"/>
            <w:vAlign w:val="center"/>
          </w:tcPr>
          <w:p w14:paraId="0EB0EA8F">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董俊</w:t>
            </w:r>
          </w:p>
        </w:tc>
        <w:tc>
          <w:tcPr>
            <w:tcW w:w="720" w:type="dxa"/>
            <w:tcBorders>
              <w:top w:val="nil"/>
              <w:left w:val="nil"/>
              <w:bottom w:val="single" w:color="auto" w:sz="4" w:space="0"/>
              <w:right w:val="single" w:color="auto" w:sz="4" w:space="0"/>
            </w:tcBorders>
            <w:shd w:val="clear" w:color="auto" w:fill="auto"/>
            <w:vAlign w:val="center"/>
          </w:tcPr>
          <w:p w14:paraId="33930D4F">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男</w:t>
            </w:r>
          </w:p>
        </w:tc>
        <w:tc>
          <w:tcPr>
            <w:tcW w:w="720" w:type="dxa"/>
            <w:tcBorders>
              <w:top w:val="nil"/>
              <w:left w:val="nil"/>
              <w:bottom w:val="single" w:color="auto" w:sz="4" w:space="0"/>
              <w:right w:val="single" w:color="auto" w:sz="4" w:space="0"/>
            </w:tcBorders>
            <w:shd w:val="clear" w:color="auto" w:fill="auto"/>
            <w:vAlign w:val="center"/>
          </w:tcPr>
          <w:p w14:paraId="106C329A">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31</w:t>
            </w:r>
          </w:p>
        </w:tc>
        <w:tc>
          <w:tcPr>
            <w:tcW w:w="2258" w:type="dxa"/>
            <w:tcBorders>
              <w:top w:val="nil"/>
              <w:left w:val="nil"/>
              <w:bottom w:val="single" w:color="auto" w:sz="4" w:space="0"/>
              <w:right w:val="single" w:color="auto" w:sz="4" w:space="0"/>
            </w:tcBorders>
            <w:shd w:val="clear" w:color="auto" w:fill="auto"/>
            <w:vAlign w:val="center"/>
          </w:tcPr>
          <w:p w14:paraId="36BBF1C4">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秦淮区止马营社区卫生服务中心/南京秦淮佛手堂中医诊所</w:t>
            </w:r>
          </w:p>
        </w:tc>
        <w:tc>
          <w:tcPr>
            <w:tcW w:w="2415" w:type="dxa"/>
            <w:tcBorders>
              <w:top w:val="nil"/>
              <w:left w:val="nil"/>
              <w:bottom w:val="single" w:color="auto" w:sz="4" w:space="0"/>
              <w:right w:val="single" w:color="auto" w:sz="4" w:space="0"/>
            </w:tcBorders>
            <w:shd w:val="clear" w:color="auto" w:fill="auto"/>
            <w:vAlign w:val="center"/>
          </w:tcPr>
          <w:p w14:paraId="629145DB">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毫针技术 + 伤筋病类(伤筋病)</w:t>
            </w:r>
          </w:p>
        </w:tc>
        <w:tc>
          <w:tcPr>
            <w:tcW w:w="855" w:type="dxa"/>
            <w:tcBorders>
              <w:top w:val="nil"/>
              <w:left w:val="nil"/>
              <w:bottom w:val="single" w:color="auto" w:sz="4" w:space="0"/>
              <w:right w:val="single" w:color="auto" w:sz="4" w:space="0"/>
            </w:tcBorders>
            <w:shd w:val="clear" w:color="auto" w:fill="auto"/>
            <w:vAlign w:val="center"/>
          </w:tcPr>
          <w:p w14:paraId="314BAC38">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徐雪</w:t>
            </w:r>
          </w:p>
        </w:tc>
        <w:tc>
          <w:tcPr>
            <w:tcW w:w="735" w:type="dxa"/>
            <w:tcBorders>
              <w:top w:val="nil"/>
              <w:left w:val="nil"/>
              <w:bottom w:val="single" w:color="auto" w:sz="4" w:space="0"/>
              <w:right w:val="single" w:color="auto" w:sz="4" w:space="0"/>
            </w:tcBorders>
            <w:shd w:val="clear" w:color="auto" w:fill="auto"/>
            <w:vAlign w:val="center"/>
          </w:tcPr>
          <w:p w14:paraId="23E8820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女</w:t>
            </w:r>
          </w:p>
        </w:tc>
        <w:tc>
          <w:tcPr>
            <w:tcW w:w="1800" w:type="dxa"/>
            <w:tcBorders>
              <w:top w:val="nil"/>
              <w:left w:val="nil"/>
              <w:bottom w:val="single" w:color="auto" w:sz="4" w:space="0"/>
              <w:right w:val="single" w:color="auto" w:sz="4" w:space="0"/>
            </w:tcBorders>
            <w:shd w:val="clear" w:color="auto" w:fill="auto"/>
            <w:vAlign w:val="center"/>
          </w:tcPr>
          <w:p w14:paraId="3081571E">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秦淮区止马营社区卫生服务中心</w:t>
            </w:r>
          </w:p>
        </w:tc>
        <w:tc>
          <w:tcPr>
            <w:tcW w:w="915" w:type="dxa"/>
            <w:tcBorders>
              <w:top w:val="nil"/>
              <w:left w:val="nil"/>
              <w:bottom w:val="single" w:color="auto" w:sz="4" w:space="0"/>
              <w:right w:val="single" w:color="auto" w:sz="4" w:space="0"/>
            </w:tcBorders>
            <w:shd w:val="clear" w:color="auto" w:fill="auto"/>
            <w:vAlign w:val="center"/>
          </w:tcPr>
          <w:p w14:paraId="06B77874">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顾华锋</w:t>
            </w:r>
          </w:p>
        </w:tc>
        <w:tc>
          <w:tcPr>
            <w:tcW w:w="525" w:type="dxa"/>
            <w:tcBorders>
              <w:top w:val="nil"/>
              <w:left w:val="nil"/>
              <w:bottom w:val="single" w:color="auto" w:sz="4" w:space="0"/>
              <w:right w:val="single" w:color="auto" w:sz="4" w:space="0"/>
            </w:tcBorders>
            <w:shd w:val="clear" w:color="auto" w:fill="auto"/>
            <w:vAlign w:val="center"/>
          </w:tcPr>
          <w:p w14:paraId="0657165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男</w:t>
            </w:r>
          </w:p>
        </w:tc>
        <w:tc>
          <w:tcPr>
            <w:tcW w:w="2385" w:type="dxa"/>
            <w:tcBorders>
              <w:top w:val="nil"/>
              <w:left w:val="nil"/>
              <w:bottom w:val="single" w:color="auto" w:sz="4" w:space="0"/>
              <w:right w:val="single" w:color="auto" w:sz="4" w:space="0"/>
            </w:tcBorders>
            <w:shd w:val="clear" w:color="auto" w:fill="auto"/>
            <w:vAlign w:val="center"/>
          </w:tcPr>
          <w:p w14:paraId="011EB945">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秦淮区止马营社区卫生服务中心</w:t>
            </w:r>
          </w:p>
        </w:tc>
      </w:tr>
      <w:tr w14:paraId="5CE861F7">
        <w:tblPrEx>
          <w:tblCellMar>
            <w:top w:w="0" w:type="dxa"/>
            <w:left w:w="108" w:type="dxa"/>
            <w:bottom w:w="0" w:type="dxa"/>
            <w:right w:w="108" w:type="dxa"/>
          </w:tblCellMar>
        </w:tblPrEx>
        <w:trPr>
          <w:trHeight w:val="136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14:paraId="15C6374F">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3</w:t>
            </w:r>
          </w:p>
        </w:tc>
        <w:tc>
          <w:tcPr>
            <w:tcW w:w="900" w:type="dxa"/>
            <w:tcBorders>
              <w:top w:val="nil"/>
              <w:left w:val="nil"/>
              <w:bottom w:val="single" w:color="auto" w:sz="4" w:space="0"/>
              <w:right w:val="single" w:color="auto" w:sz="4" w:space="0"/>
            </w:tcBorders>
            <w:shd w:val="clear" w:color="auto" w:fill="auto"/>
            <w:vAlign w:val="center"/>
          </w:tcPr>
          <w:p w14:paraId="2CD67DF9">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王振</w:t>
            </w:r>
          </w:p>
        </w:tc>
        <w:tc>
          <w:tcPr>
            <w:tcW w:w="720" w:type="dxa"/>
            <w:tcBorders>
              <w:top w:val="nil"/>
              <w:left w:val="nil"/>
              <w:bottom w:val="single" w:color="auto" w:sz="4" w:space="0"/>
              <w:right w:val="single" w:color="auto" w:sz="4" w:space="0"/>
            </w:tcBorders>
            <w:shd w:val="clear" w:color="auto" w:fill="auto"/>
            <w:vAlign w:val="center"/>
          </w:tcPr>
          <w:p w14:paraId="122F57A0">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男</w:t>
            </w:r>
          </w:p>
        </w:tc>
        <w:tc>
          <w:tcPr>
            <w:tcW w:w="720" w:type="dxa"/>
            <w:tcBorders>
              <w:top w:val="nil"/>
              <w:left w:val="nil"/>
              <w:bottom w:val="single" w:color="auto" w:sz="4" w:space="0"/>
              <w:right w:val="single" w:color="auto" w:sz="4" w:space="0"/>
            </w:tcBorders>
            <w:shd w:val="clear" w:color="auto" w:fill="auto"/>
            <w:vAlign w:val="center"/>
          </w:tcPr>
          <w:p w14:paraId="120FB954">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49</w:t>
            </w:r>
          </w:p>
        </w:tc>
        <w:tc>
          <w:tcPr>
            <w:tcW w:w="2258" w:type="dxa"/>
            <w:tcBorders>
              <w:top w:val="nil"/>
              <w:left w:val="nil"/>
              <w:bottom w:val="single" w:color="auto" w:sz="4" w:space="0"/>
              <w:right w:val="single" w:color="auto" w:sz="4" w:space="0"/>
            </w:tcBorders>
            <w:shd w:val="clear" w:color="auto" w:fill="auto"/>
            <w:vAlign w:val="center"/>
          </w:tcPr>
          <w:p w14:paraId="6DEBA280">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秦淮区双塘街道糖坊廊50号</w:t>
            </w:r>
          </w:p>
        </w:tc>
        <w:tc>
          <w:tcPr>
            <w:tcW w:w="2415" w:type="dxa"/>
            <w:tcBorders>
              <w:top w:val="nil"/>
              <w:left w:val="nil"/>
              <w:bottom w:val="single" w:color="auto" w:sz="4" w:space="0"/>
              <w:right w:val="single" w:color="auto" w:sz="4" w:space="0"/>
            </w:tcBorders>
            <w:shd w:val="clear" w:color="auto" w:fill="auto"/>
            <w:vAlign w:val="center"/>
          </w:tcPr>
          <w:p w14:paraId="45834E08">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毫针技术 + 伤筋病类(伤筋病)</w:t>
            </w:r>
          </w:p>
        </w:tc>
        <w:tc>
          <w:tcPr>
            <w:tcW w:w="855" w:type="dxa"/>
            <w:tcBorders>
              <w:top w:val="nil"/>
              <w:left w:val="nil"/>
              <w:bottom w:val="single" w:color="auto" w:sz="4" w:space="0"/>
              <w:right w:val="single" w:color="auto" w:sz="4" w:space="0"/>
            </w:tcBorders>
            <w:shd w:val="clear" w:color="auto" w:fill="auto"/>
            <w:vAlign w:val="center"/>
          </w:tcPr>
          <w:p w14:paraId="217A0DD4">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徐雪</w:t>
            </w:r>
          </w:p>
        </w:tc>
        <w:tc>
          <w:tcPr>
            <w:tcW w:w="735" w:type="dxa"/>
            <w:tcBorders>
              <w:top w:val="nil"/>
              <w:left w:val="nil"/>
              <w:bottom w:val="single" w:color="auto" w:sz="4" w:space="0"/>
              <w:right w:val="single" w:color="auto" w:sz="4" w:space="0"/>
            </w:tcBorders>
            <w:shd w:val="clear" w:color="auto" w:fill="auto"/>
            <w:vAlign w:val="center"/>
          </w:tcPr>
          <w:p w14:paraId="16F2B3CA">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女</w:t>
            </w:r>
          </w:p>
        </w:tc>
        <w:tc>
          <w:tcPr>
            <w:tcW w:w="1800" w:type="dxa"/>
            <w:tcBorders>
              <w:top w:val="nil"/>
              <w:left w:val="nil"/>
              <w:bottom w:val="single" w:color="auto" w:sz="4" w:space="0"/>
              <w:right w:val="single" w:color="auto" w:sz="4" w:space="0"/>
            </w:tcBorders>
            <w:shd w:val="clear" w:color="auto" w:fill="auto"/>
            <w:vAlign w:val="center"/>
          </w:tcPr>
          <w:p w14:paraId="011AA70B">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秦淮区止马营社区卫生服务中心</w:t>
            </w:r>
          </w:p>
        </w:tc>
        <w:tc>
          <w:tcPr>
            <w:tcW w:w="915" w:type="dxa"/>
            <w:tcBorders>
              <w:top w:val="nil"/>
              <w:left w:val="nil"/>
              <w:bottom w:val="single" w:color="auto" w:sz="4" w:space="0"/>
              <w:right w:val="single" w:color="auto" w:sz="4" w:space="0"/>
            </w:tcBorders>
            <w:shd w:val="clear" w:color="auto" w:fill="auto"/>
            <w:vAlign w:val="center"/>
          </w:tcPr>
          <w:p w14:paraId="1AD6BF46">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顾华锋</w:t>
            </w:r>
          </w:p>
        </w:tc>
        <w:tc>
          <w:tcPr>
            <w:tcW w:w="525" w:type="dxa"/>
            <w:tcBorders>
              <w:top w:val="nil"/>
              <w:left w:val="nil"/>
              <w:bottom w:val="single" w:color="auto" w:sz="4" w:space="0"/>
              <w:right w:val="single" w:color="auto" w:sz="4" w:space="0"/>
            </w:tcBorders>
            <w:shd w:val="clear" w:color="auto" w:fill="auto"/>
            <w:vAlign w:val="center"/>
          </w:tcPr>
          <w:p w14:paraId="3A0E944E">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男</w:t>
            </w:r>
          </w:p>
        </w:tc>
        <w:tc>
          <w:tcPr>
            <w:tcW w:w="2385" w:type="dxa"/>
            <w:tcBorders>
              <w:top w:val="nil"/>
              <w:left w:val="nil"/>
              <w:bottom w:val="single" w:color="auto" w:sz="4" w:space="0"/>
              <w:right w:val="single" w:color="auto" w:sz="4" w:space="0"/>
            </w:tcBorders>
            <w:shd w:val="clear" w:color="auto" w:fill="auto"/>
            <w:vAlign w:val="center"/>
          </w:tcPr>
          <w:p w14:paraId="6F8EBCC6">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秦淮区止马营社区卫生服务中心</w:t>
            </w:r>
          </w:p>
        </w:tc>
      </w:tr>
    </w:tbl>
    <w:p w14:paraId="4AC14339">
      <w:pPr>
        <w:autoSpaceDE w:val="0"/>
        <w:autoSpaceDN w:val="0"/>
        <w:adjustRightInd w:val="0"/>
        <w:jc w:val="left"/>
        <w:rPr>
          <w:rFonts w:ascii="Lucida Console" w:hAnsi="Lucida Console" w:eastAsia="宋体" w:cs="Lucida Console"/>
          <w:kern w:val="0"/>
          <w:sz w:val="20"/>
          <w:szCs w:val="20"/>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国标仿宋">
    <w:altName w:val="仿宋"/>
    <w:panose1 w:val="020005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AA"/>
    <w:rsid w:val="00000F1A"/>
    <w:rsid w:val="000F6F85"/>
    <w:rsid w:val="00175DE3"/>
    <w:rsid w:val="001E0773"/>
    <w:rsid w:val="001F4FE5"/>
    <w:rsid w:val="002F6C17"/>
    <w:rsid w:val="003045B1"/>
    <w:rsid w:val="004613BE"/>
    <w:rsid w:val="004A73A2"/>
    <w:rsid w:val="004C6267"/>
    <w:rsid w:val="004F3699"/>
    <w:rsid w:val="00501FAA"/>
    <w:rsid w:val="00510DC7"/>
    <w:rsid w:val="005D5E8F"/>
    <w:rsid w:val="00621E95"/>
    <w:rsid w:val="006426EE"/>
    <w:rsid w:val="006A1E2A"/>
    <w:rsid w:val="007147AE"/>
    <w:rsid w:val="0072196F"/>
    <w:rsid w:val="00722C92"/>
    <w:rsid w:val="007C6065"/>
    <w:rsid w:val="00801528"/>
    <w:rsid w:val="00875D0C"/>
    <w:rsid w:val="008E35B5"/>
    <w:rsid w:val="008E5CA3"/>
    <w:rsid w:val="00994597"/>
    <w:rsid w:val="00A001E5"/>
    <w:rsid w:val="00A57A40"/>
    <w:rsid w:val="00AA0CA1"/>
    <w:rsid w:val="00AC3327"/>
    <w:rsid w:val="00B33C25"/>
    <w:rsid w:val="00C45988"/>
    <w:rsid w:val="00C96CFA"/>
    <w:rsid w:val="00CB4E17"/>
    <w:rsid w:val="00CB5BAA"/>
    <w:rsid w:val="00DE32BE"/>
    <w:rsid w:val="00DF005D"/>
    <w:rsid w:val="00E72340"/>
    <w:rsid w:val="00F87B10"/>
    <w:rsid w:val="00FC111C"/>
    <w:rsid w:val="3AFE1A1E"/>
    <w:rsid w:val="7FDD15F9"/>
    <w:rsid w:val="AFF53480"/>
    <w:rsid w:val="C7EFB9EF"/>
    <w:rsid w:val="FFEEA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665</Words>
  <Characters>714</Characters>
  <Lines>5</Lines>
  <Paragraphs>1</Paragraphs>
  <TotalTime>11</TotalTime>
  <ScaleCrop>false</ScaleCrop>
  <LinksUpToDate>false</LinksUpToDate>
  <CharactersWithSpaces>729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2021-04-08T17:34:00Z</dcterms:created>
  <dc:creator>Administrator</dc:creator>
  <cp:lastModifiedBy>虞少博</cp:lastModifiedBy>
  <cp:lastPrinted>2024-05-23T14:13:00Z</cp:lastPrinted>
  <dcterms:modified xsi:type="dcterms:W3CDTF">2026-05-25T03:07:46Z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7E928523C85633460D790E6A34233677_42</vt:lpwstr>
  </property>
  <property fmtid="{D5CDD505-2E9C-101B-9397-08002B2CF9AE}" pid="4" name="KSOTemplateDocerSaveRecord">
    <vt:lpwstr>eyJoZGlkIjoiMDM2ZTFlY2QxMTRhMzc0MTNjY2RjNGVhMDU2NTA4NDMiLCJ1c2VySWQiOiIzNjU2MTI0NDMifQ==</vt:lpwstr>
  </property>
</Properties>
</file>