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秦淮区党政领导接访下访计划安排表（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月份）</w:t>
      </w:r>
    </w:p>
    <w:p>
      <w:pPr>
        <w:spacing w:line="420" w:lineRule="exact"/>
        <w:ind w:firstLine="640" w:firstLineChars="200"/>
        <w:rPr>
          <w:rFonts w:hint="default" w:ascii="Nimbus Roman" w:hAnsi="Nimbus Roman" w:eastAsia="方正仿宋_GBK" w:cs="Nimbus Roman"/>
          <w:sz w:val="44"/>
          <w:szCs w:val="44"/>
        </w:rPr>
      </w:pP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为深入推进领导干部接访活动，有效化解信访矛盾，现将202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年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" w:eastAsia="zh-CN"/>
        </w:rPr>
        <w:t>4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月份区领导接待群众来访计划安排公告如下:</w:t>
      </w:r>
    </w:p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3368"/>
        <w:gridCol w:w="3135"/>
        <w:gridCol w:w="1770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313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主要接访范围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接访时间</w:t>
            </w:r>
          </w:p>
        </w:tc>
        <w:tc>
          <w:tcPr>
            <w:tcW w:w="342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生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月1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凌向前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陈慧男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党建、群团等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马献军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区委常委、组织部部长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组织、干部等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祁  红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区委常委、政法委书记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信访、稳定、法治等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王赵海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区委常委、宣传部部长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意识形态、宣传等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成  静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区委常委、纪委书记、</w:t>
            </w:r>
          </w:p>
          <w:p>
            <w:pPr>
              <w:spacing w:line="500" w:lineRule="exact"/>
              <w:ind w:firstLine="750" w:firstLineChars="25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监委主任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党风廉政建设、巡察工作等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还建军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区委常委、统战部部长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统一战线、民族宗教等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斌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区政府常务副区长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发改、应急等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傅  浩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财税、国有资产管理等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朱宏伟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区政府副区长（挂职）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人社等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超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民政、城市管理等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铭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城市建设、征收拆迁等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敏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商务、外经、投促等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黎海东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公安、司法、信访等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王洛锋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教育、文旅、卫生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1、区人民来访接待中心地址为秦淮区大明路</w:t>
      </w:r>
      <w:r>
        <w:rPr>
          <w:rFonts w:hint="default" w:ascii="Nimbus Roman" w:hAnsi="Nimbus Roman" w:eastAsia="方正仿宋_GBK" w:cs="Nimbus Roman"/>
          <w:sz w:val="32"/>
          <w:szCs w:val="32"/>
        </w:rPr>
        <w:t>282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2、接访下访时间一般为当日上午，如遇工作冲突，时间另行调整。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WQ1NDMwM2ZiYzc1YzBiNTczMmU5ZWVjMTMzMzYifQ=="/>
  </w:docVars>
  <w:rsids>
    <w:rsidRoot w:val="007B3C77"/>
    <w:rsid w:val="001035E2"/>
    <w:rsid w:val="00222BAD"/>
    <w:rsid w:val="00256828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6EF7BFC"/>
    <w:rsid w:val="17423E43"/>
    <w:rsid w:val="17EBE24B"/>
    <w:rsid w:val="1FD7A776"/>
    <w:rsid w:val="274F0899"/>
    <w:rsid w:val="306F7398"/>
    <w:rsid w:val="31B83181"/>
    <w:rsid w:val="3D4C5F1D"/>
    <w:rsid w:val="3F73FC8F"/>
    <w:rsid w:val="3FFF0EF6"/>
    <w:rsid w:val="48D46B35"/>
    <w:rsid w:val="4E5A1103"/>
    <w:rsid w:val="4F5B69C3"/>
    <w:rsid w:val="4FFD0678"/>
    <w:rsid w:val="51DB3BAA"/>
    <w:rsid w:val="59CC18A9"/>
    <w:rsid w:val="5B970A4D"/>
    <w:rsid w:val="5BFDFD4A"/>
    <w:rsid w:val="5D2817C9"/>
    <w:rsid w:val="5EF7D14B"/>
    <w:rsid w:val="5EFEF055"/>
    <w:rsid w:val="6AFE866F"/>
    <w:rsid w:val="6BB45884"/>
    <w:rsid w:val="6DF72DCE"/>
    <w:rsid w:val="6EFF5404"/>
    <w:rsid w:val="717E6671"/>
    <w:rsid w:val="72AFB9AC"/>
    <w:rsid w:val="7733799A"/>
    <w:rsid w:val="77FBD797"/>
    <w:rsid w:val="78DFF469"/>
    <w:rsid w:val="7B5DC878"/>
    <w:rsid w:val="7C2D6F0C"/>
    <w:rsid w:val="7DDFB0CF"/>
    <w:rsid w:val="7DFD4482"/>
    <w:rsid w:val="7E7CBEE5"/>
    <w:rsid w:val="7EB764AE"/>
    <w:rsid w:val="7F70DDD6"/>
    <w:rsid w:val="7FBA271B"/>
    <w:rsid w:val="7FDFBCB5"/>
    <w:rsid w:val="7FFB46F4"/>
    <w:rsid w:val="7FFED45F"/>
    <w:rsid w:val="97EFB60A"/>
    <w:rsid w:val="A9FF1B76"/>
    <w:rsid w:val="AA7DAEF7"/>
    <w:rsid w:val="B7ECA0BC"/>
    <w:rsid w:val="BCFA3438"/>
    <w:rsid w:val="BEF3B066"/>
    <w:rsid w:val="BF5F3C71"/>
    <w:rsid w:val="DD9F57D9"/>
    <w:rsid w:val="DFEE7BB2"/>
    <w:rsid w:val="DFFFB5CF"/>
    <w:rsid w:val="EB7D16B2"/>
    <w:rsid w:val="EEFD9C6D"/>
    <w:rsid w:val="F7DF1D66"/>
    <w:rsid w:val="FBBD1445"/>
    <w:rsid w:val="FBFFD635"/>
    <w:rsid w:val="FD8F9A87"/>
    <w:rsid w:val="FDDFCFB1"/>
    <w:rsid w:val="FDFD2959"/>
    <w:rsid w:val="FF8FDF44"/>
    <w:rsid w:val="FFE72F56"/>
    <w:rsid w:val="FFEE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527</Words>
  <Characters>549</Characters>
  <Lines>4</Lines>
  <Paragraphs>1</Paragraphs>
  <TotalTime>5</TotalTime>
  <ScaleCrop>false</ScaleCrop>
  <LinksUpToDate>false</LinksUpToDate>
  <CharactersWithSpaces>565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2024-04-04T23:44:00Z</dcterms:created>
  <dc:creator>Micorosoft</dc:creator>
  <cp:lastModifiedBy>huawei</cp:lastModifiedBy>
  <cp:lastPrinted>2024-07-04T09:16:00Z</cp:lastPrinted>
  <dcterms:modified xsi:type="dcterms:W3CDTF">2026-03-30T10:40:40Z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